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1" w:rsidRPr="00321945" w:rsidRDefault="00321945" w:rsidP="00321945">
      <w:pPr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  <w:r w:rsidRPr="00321945">
        <w:rPr>
          <w:rFonts w:ascii="Times New Roman" w:eastAsia="Constantia" w:hAnsi="Times New Roman" w:cs="Times New Roman"/>
          <w:b/>
          <w:sz w:val="24"/>
          <w:szCs w:val="24"/>
          <w:u w:val="single"/>
        </w:rPr>
        <w:t>Отчет об исполнении плана по устранению замечаний, выявленных в ходе проведения независимой оценки качества в 2017 году</w:t>
      </w:r>
    </w:p>
    <w:p w:rsidR="00321945" w:rsidRDefault="00321945" w:rsidP="007D34AD">
      <w:pPr>
        <w:spacing w:before="120" w:after="12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7D34AD" w:rsidRPr="008B10BD" w:rsidRDefault="007D34AD" w:rsidP="007D34AD">
      <w:pPr>
        <w:spacing w:before="120" w:after="12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 w:rsidRPr="008B10BD">
        <w:rPr>
          <w:rFonts w:ascii="Times New Roman" w:eastAsia="Constantia" w:hAnsi="Times New Roman" w:cs="Times New Roman"/>
          <w:b/>
          <w:sz w:val="24"/>
          <w:szCs w:val="24"/>
        </w:rPr>
        <w:t>Наименование учреждения: ГБУЗ ПК "Нытвенская центральная районная больница"</w:t>
      </w:r>
      <w:r w:rsidRPr="008B10BD">
        <w:rPr>
          <w:rFonts w:ascii="Times New Roman" w:eastAsia="Constantia" w:hAnsi="Times New Roman" w:cs="Times New Roman"/>
          <w:b/>
          <w:sz w:val="24"/>
          <w:szCs w:val="24"/>
        </w:rPr>
        <w:tab/>
      </w:r>
      <w:r w:rsidRPr="008B10BD">
        <w:rPr>
          <w:rFonts w:ascii="Times New Roman" w:eastAsia="Constantia" w:hAnsi="Times New Roman" w:cs="Times New Roman"/>
          <w:b/>
          <w:sz w:val="24"/>
          <w:szCs w:val="24"/>
        </w:rPr>
        <w:tab/>
      </w:r>
    </w:p>
    <w:p w:rsidR="007D34AD" w:rsidRPr="008B10BD" w:rsidRDefault="007D34AD" w:rsidP="007D34AD">
      <w:pPr>
        <w:spacing w:before="120" w:after="12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 w:rsidRPr="008B10BD">
        <w:rPr>
          <w:rFonts w:ascii="Times New Roman" w:eastAsia="Constantia" w:hAnsi="Times New Roman" w:cs="Times New Roman"/>
          <w:b/>
          <w:sz w:val="24"/>
          <w:szCs w:val="24"/>
        </w:rPr>
        <w:t xml:space="preserve">Адрес: Нытва ул. Чкалова, (поликлиника и стационар) </w:t>
      </w:r>
    </w:p>
    <w:tbl>
      <w:tblPr>
        <w:tblStyle w:val="2"/>
        <w:tblW w:w="14940" w:type="dxa"/>
        <w:tblLook w:val="04A0"/>
      </w:tblPr>
      <w:tblGrid>
        <w:gridCol w:w="695"/>
        <w:gridCol w:w="4658"/>
        <w:gridCol w:w="3827"/>
        <w:gridCol w:w="3828"/>
        <w:gridCol w:w="1932"/>
      </w:tblGrid>
      <w:tr w:rsidR="00BC3ADA" w:rsidRPr="008B10BD" w:rsidTr="003E5DE4">
        <w:tc>
          <w:tcPr>
            <w:tcW w:w="695" w:type="dxa"/>
            <w:hideMark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8" w:type="dxa"/>
            <w:hideMark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Рекомендуемые мероприятия/действия</w:t>
            </w:r>
          </w:p>
        </w:tc>
        <w:tc>
          <w:tcPr>
            <w:tcW w:w="3827" w:type="dxa"/>
            <w:hideMark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Мероприятия/действия по устранению</w:t>
            </w: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C3ADA" w:rsidRPr="008B10BD" w:rsidTr="003E5DE4">
        <w:tc>
          <w:tcPr>
            <w:tcW w:w="9180" w:type="dxa"/>
            <w:gridSpan w:val="3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открытости и доступности информации о медицинской организации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0BD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Создать страницу на сайте «Полезная информация для пациентов», в которой размещать актуальную информацию, регламентирующую деятельность учреждения: правила записи на прием, правила поступления на лечение в стационар (какие понадобятся документы и личные вещи при прохождении лечения), рекомендации по подготовке к лечебным процедурам, сдаче анализов, режим дня и график посещений,  информацию о лекарственных препаратах, предоставляемых бесплатно, информационные, аналитические справки о профилактике заболеваний</w:t>
            </w:r>
            <w:proofErr w:type="gramEnd"/>
            <w:r w:rsidRPr="008B10BD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B10BD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8B10BD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 лечения, препаратах, рекомендуемых врачебным сообществом.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15% пациентов используют сайт в качестве канала информирования. </w:t>
            </w:r>
          </w:p>
        </w:tc>
        <w:tc>
          <w:tcPr>
            <w:tcW w:w="3828" w:type="dxa"/>
          </w:tcPr>
          <w:p w:rsidR="00BC3ADA" w:rsidRPr="003E5DE4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создан раздел</w:t>
            </w:r>
            <w:r w:rsidR="003E5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«Полезная информация». Подразделы: Подготовка к анализам, исследованиям; Памятки для разных категорий пациентов; Профилактика инфекционных и соматических заболеваний; Права граждан (обезболивание); Здоровый образ жизни.</w:t>
            </w:r>
          </w:p>
        </w:tc>
        <w:tc>
          <w:tcPr>
            <w:tcW w:w="1932" w:type="dxa"/>
          </w:tcPr>
          <w:p w:rsidR="00BC3ADA" w:rsidRPr="008B10BD" w:rsidRDefault="003E5DE4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сайт в соответствие с нормативными требованиями.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установленная информация опубликована не в полном объеме</w:t>
            </w:r>
          </w:p>
        </w:tc>
        <w:tc>
          <w:tcPr>
            <w:tcW w:w="3828" w:type="dxa"/>
          </w:tcPr>
          <w:p w:rsidR="00BC3ADA" w:rsidRPr="008B10BD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информация выставлена в соответствии с законодательством.</w:t>
            </w:r>
            <w:r w:rsidR="0006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 сотрудник, отвечающий за ведение и наполнение сайта.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BC3ADA" w:rsidRPr="008B10BD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Адаптировать сайт для использования слабовидящих людей (черно-белая версия, изменение размера шрифта)</w:t>
            </w:r>
          </w:p>
        </w:tc>
        <w:tc>
          <w:tcPr>
            <w:tcW w:w="3827" w:type="dxa"/>
          </w:tcPr>
          <w:p w:rsidR="00BC3ADA" w:rsidRPr="00CA4DCF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использования сайта слабовидящими людьми</w:t>
            </w:r>
          </w:p>
        </w:tc>
        <w:tc>
          <w:tcPr>
            <w:tcW w:w="3828" w:type="dxa"/>
          </w:tcPr>
          <w:p w:rsidR="00BC3ADA" w:rsidRPr="00CA4DCF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адаптирован для слабовидящих людей. Контрастная черно-белая версия и </w:t>
            </w:r>
            <w:r w:rsidRPr="00CA4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изменения размера шрифта.</w:t>
            </w:r>
          </w:p>
        </w:tc>
        <w:tc>
          <w:tcPr>
            <w:tcW w:w="1932" w:type="dxa"/>
          </w:tcPr>
          <w:p w:rsidR="00BC3ADA" w:rsidRPr="00CA4DCF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Наладить информирование в учреждении.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Зафиксированы дефициты в информировании. Отсутствует выписка из закона «О территориальной программе  государственных гарантий бесплатного оказания населению Пермского края медицинской помощи на 2014 год», информация о времени и кабинете приема главного врача, информация о возможности получения экстренной медицинской помощи без записи (о работе дежурного врача), информация о времени и кабинете приема старшей медсестры. Отсутствуют указатели на месторасположение гардероба и туалета.</w:t>
            </w:r>
          </w:p>
        </w:tc>
        <w:tc>
          <w:tcPr>
            <w:tcW w:w="3828" w:type="dxa"/>
          </w:tcPr>
          <w:p w:rsidR="00BC3ADA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информационных стендах учреждения и в регистратурах расположены программы госгарантий. Вывешены графики приема специалистов, графики приема главного врача и заместителей. Сделана навигация с указанием помещений. </w:t>
            </w:r>
          </w:p>
          <w:p w:rsidR="00CA4DCF" w:rsidRPr="008B10BD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CA4DCF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показатель оценивается удовлетворительно, рекомендуется поддерживать практику на данном уровне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Зафиксировано трудности информирования пациентов по телефону. Дозвониться удалось только с 4 раза.</w:t>
            </w:r>
          </w:p>
        </w:tc>
        <w:tc>
          <w:tcPr>
            <w:tcW w:w="3828" w:type="dxa"/>
          </w:tcPr>
          <w:p w:rsidR="00BC3ADA" w:rsidRPr="008B10BD" w:rsidRDefault="00CA4DCF" w:rsidP="000610F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регистратуру взрослой поликлиники установлен</w:t>
            </w:r>
            <w:r w:rsidR="000610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0610F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="000610FA">
              <w:rPr>
                <w:rFonts w:ascii="Times New Roman" w:eastAsia="Times New Roman" w:hAnsi="Times New Roman" w:cs="Times New Roman"/>
                <w:sz w:val="24"/>
                <w:szCs w:val="24"/>
              </w:rPr>
              <w:t>ная точка.</w:t>
            </w:r>
          </w:p>
        </w:tc>
        <w:tc>
          <w:tcPr>
            <w:tcW w:w="1932" w:type="dxa"/>
          </w:tcPr>
          <w:p w:rsidR="00BC3ADA" w:rsidRPr="008B10BD" w:rsidRDefault="000610F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Наладить качественное информирование по дистанционным каналам получения информации. Обеспечить контроль качества ответов по электронной почте.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информирования по электронной почте не работает (существует возможность отправки письма, однако оперативного ответа не поступает)</w:t>
            </w:r>
          </w:p>
        </w:tc>
        <w:tc>
          <w:tcPr>
            <w:tcW w:w="3828" w:type="dxa"/>
          </w:tcPr>
          <w:p w:rsidR="00BC3ADA" w:rsidRPr="008B10BD" w:rsidRDefault="000610FA" w:rsidP="000610F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единый электронный почтовый ящик. Производится регистрация входящей документации. Дополнительно ведется учет по обращениям граждан.</w:t>
            </w:r>
          </w:p>
        </w:tc>
        <w:tc>
          <w:tcPr>
            <w:tcW w:w="1932" w:type="dxa"/>
          </w:tcPr>
          <w:p w:rsidR="00BC3ADA" w:rsidRPr="008B10BD" w:rsidRDefault="000610F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9180" w:type="dxa"/>
            <w:gridSpan w:val="3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комфортности условий и доступности   получения услуг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безопасность подходов к зданию учреждения (инициировать установление светофора, «лежачего полицейского», знаков пешеходного перехода)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Проезжая часть возле учреждения не оборудована светофором, "лежачим полицейским", знаками пешеходного перехода</w:t>
            </w:r>
          </w:p>
        </w:tc>
        <w:tc>
          <w:tcPr>
            <w:tcW w:w="3828" w:type="dxa"/>
          </w:tcPr>
          <w:p w:rsidR="00BC3ADA" w:rsidRPr="008B10BD" w:rsidRDefault="000610F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ул. Чкалова оборудована тротуаром. Перед входом на территорию больницы отсутствует интенсивное движение. Оснований для оборудования светофоров и искусственных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неровностей нет. По ходатайству учреждения администрацией Нытвенского городского поселения</w:t>
            </w:r>
            <w:r w:rsidR="000A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проект организации дорожного движения на разворотной площадке</w:t>
            </w:r>
            <w:r w:rsidR="000A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больницы. Планируется перенос остановки ближе к входу больницы.</w:t>
            </w:r>
          </w:p>
        </w:tc>
        <w:tc>
          <w:tcPr>
            <w:tcW w:w="1932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стадии исполнения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комфортность пребывания в учреждении для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не оборудовано приспособлениями для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(пандусы, поручни)</w:t>
            </w:r>
          </w:p>
        </w:tc>
        <w:tc>
          <w:tcPr>
            <w:tcW w:w="3828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ремонту входных групп. На всех входах в поликлинику, стационар, лабораторию оборудованы пандусы и поручни. Все ремонты внутри помещений проводятся с учетом требований безбарьерной среды.</w:t>
            </w:r>
          </w:p>
        </w:tc>
        <w:tc>
          <w:tcPr>
            <w:tcW w:w="1932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туалеты специальной кабинкой для инвалидов (расширить проемы для возможности разворота инвалидной коляски)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специально оборудованная кабинка для инвалидов</w:t>
            </w:r>
          </w:p>
        </w:tc>
        <w:tc>
          <w:tcPr>
            <w:tcW w:w="3828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году оборудованы туалеты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детской и взрослой поликлиниках.</w:t>
            </w:r>
          </w:p>
        </w:tc>
        <w:tc>
          <w:tcPr>
            <w:tcW w:w="1932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бесплатную выдачу бахил посетителям при входе в процедурные, прививочные, стоматологические кабинеты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 учреждения не предоставляются бесплатно бахилы</w:t>
            </w:r>
          </w:p>
        </w:tc>
        <w:tc>
          <w:tcPr>
            <w:tcW w:w="3828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емкости для чистых и использованных бахил возле режимных кабинетов поликлиники.</w:t>
            </w:r>
          </w:p>
        </w:tc>
        <w:tc>
          <w:tcPr>
            <w:tcW w:w="1932" w:type="dxa"/>
          </w:tcPr>
          <w:p w:rsidR="00BC3ADA" w:rsidRPr="008B10BD" w:rsidRDefault="000A2E93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поставить хотя бы 1 стол со стулом для заполнения посетителями документов.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созданы условия для заполнения посетителями документов </w:t>
            </w:r>
          </w:p>
        </w:tc>
        <w:tc>
          <w:tcPr>
            <w:tcW w:w="3828" w:type="dxa"/>
          </w:tcPr>
          <w:p w:rsidR="00BC3ADA" w:rsidRPr="008B10BD" w:rsidRDefault="000A2E93" w:rsidP="0062366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ремонт в рамках проекта «Бережливая поликлиника», </w:t>
            </w:r>
            <w:r w:rsidR="006236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изменены стойки регистраторов,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6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становлены</w:t>
            </w:r>
            <w:r w:rsidR="0062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столы в подразделениях поликлиники.</w:t>
            </w:r>
          </w:p>
        </w:tc>
        <w:tc>
          <w:tcPr>
            <w:tcW w:w="1932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туалеты предметами гигиены и обеспечить </w:t>
            </w:r>
            <w:proofErr w:type="gram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регулярностью уборки и дезинфекции. 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В туалетах отсутствуют предметы гигиены, а также грязно.</w:t>
            </w:r>
          </w:p>
        </w:tc>
        <w:tc>
          <w:tcPr>
            <w:tcW w:w="3828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и генеральная уборка санитарных узлов проводится регулярно. Контролируется наличие мыла,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туалетной бумаги.</w:t>
            </w:r>
          </w:p>
        </w:tc>
        <w:tc>
          <w:tcPr>
            <w:tcW w:w="1932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достаточное освещение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вокруг учреждения в темное время суток.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Отсутствует освещение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вокруг учреждения</w:t>
            </w:r>
          </w:p>
        </w:tc>
        <w:tc>
          <w:tcPr>
            <w:tcW w:w="3828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Восстановлено наружное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освещение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электроопорах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Установлены дополнительные светодиодные светильники на входных группах поликлиники и стационара. Основная ул. Чкалова освещается в темное время суток.</w:t>
            </w:r>
          </w:p>
        </w:tc>
        <w:tc>
          <w:tcPr>
            <w:tcW w:w="1932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показатель оценивается удовлетворительно, рекомендуется осуществить </w:t>
            </w:r>
            <w:proofErr w:type="gram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стандарта комфортности в учреждении. 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46% пациентов удовлетворены комфортностью пребывания в поликлинике </w:t>
            </w:r>
          </w:p>
        </w:tc>
        <w:tc>
          <w:tcPr>
            <w:tcW w:w="3828" w:type="dxa"/>
          </w:tcPr>
          <w:p w:rsidR="00BC3ADA" w:rsidRPr="008B10BD" w:rsidRDefault="0062366D" w:rsidP="0062366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проведены масштабные ремонтные работы по проекту «Бережливая поликлиника». Заменена мебель в коридорах поликлиники, сделана «открытая» регистратура.</w:t>
            </w:r>
          </w:p>
        </w:tc>
        <w:tc>
          <w:tcPr>
            <w:tcW w:w="1932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9180" w:type="dxa"/>
            <w:gridSpan w:val="3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отношении времени  ожидания в очереди при получении медицинской услуги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показатель оценивается удовлетворительно, рекомендуется организовать регулирование очереди в учреждение. 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на прием к специалисту составляет 72 минут. Время ожидания в очереди у кабинета при прохождении процедур и диагностических исследований составляет 23 минуты. 23% пациентов удовлетворены процессом организации и ведения очереди. Среднее время ожидания при поступлении в приемное отделение составляет 15 минут. Время ожидания в очереди у кабинета при прохождении процедур и диагностических исследований составляет 11 минут.</w:t>
            </w:r>
          </w:p>
        </w:tc>
        <w:tc>
          <w:tcPr>
            <w:tcW w:w="3828" w:type="dxa"/>
          </w:tcPr>
          <w:p w:rsidR="00BC3ADA" w:rsidRPr="008B10BD" w:rsidRDefault="0062366D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Сокращено время ожидания. Ведется электронная запись на приемы, лабораторные и инструментальные исследования. Увеличено фактическое время приема врачей. </w:t>
            </w:r>
            <w:r w:rsidR="002214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мониторинг доступности медпомощи.</w:t>
            </w:r>
          </w:p>
        </w:tc>
        <w:tc>
          <w:tcPr>
            <w:tcW w:w="1932" w:type="dxa"/>
          </w:tcPr>
          <w:p w:rsidR="00BC3ADA" w:rsidRPr="008B10BD" w:rsidRDefault="00221424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BC3ADA" w:rsidRPr="008B10BD" w:rsidTr="003E5DE4">
        <w:tc>
          <w:tcPr>
            <w:tcW w:w="9180" w:type="dxa"/>
            <w:gridSpan w:val="3"/>
          </w:tcPr>
          <w:p w:rsidR="00BC3ADA" w:rsidRPr="008B10BD" w:rsidRDefault="00BC3ADA" w:rsidP="00221424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сфере доброжелательности, вежливости и компетентности  работников медицинской организации 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показатель оценивается хорошо, рекомендуется наладить процесс взаимодействия пациента и специалистов. 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специалистов стационара учреждения оценивается в среднем на 4,7  балла и выше, специалистов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поликлиники 3,8.</w:t>
            </w:r>
          </w:p>
        </w:tc>
        <w:tc>
          <w:tcPr>
            <w:tcW w:w="3828" w:type="dxa"/>
          </w:tcPr>
          <w:p w:rsidR="00BC3ADA" w:rsidRPr="008B10BD" w:rsidRDefault="00221424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 выездной цикл обучающих семинаров (ПГУ,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по взаимодействию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пациентами. Вопрос регулярно обсуждается на аппаратных совещаниях у заместителей и главного врача.</w:t>
            </w:r>
          </w:p>
        </w:tc>
        <w:tc>
          <w:tcPr>
            <w:tcW w:w="1932" w:type="dxa"/>
          </w:tcPr>
          <w:p w:rsidR="00BC3ADA" w:rsidRPr="008B10BD" w:rsidRDefault="00221424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показатель оценивается удовлетворительно, рекомендуется поддерживать и наладить практику соблюдения приватности на приеме.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Отмечена высокая удовлетворенность соблюдением врачебной тайны (100%) </w:t>
            </w:r>
            <w:r w:rsidRPr="000241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приватности на приеме (46%).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медицинской этики и деонтологии регулярно обсуждаются на оперативных и аппаратных совещаниях,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медсоветах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общественном совете.</w:t>
            </w:r>
          </w:p>
        </w:tc>
        <w:tc>
          <w:tcPr>
            <w:tcW w:w="1932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ADA" w:rsidRPr="008B10BD" w:rsidTr="003E5DE4">
        <w:tc>
          <w:tcPr>
            <w:tcW w:w="9180" w:type="dxa"/>
            <w:gridSpan w:val="3"/>
          </w:tcPr>
          <w:p w:rsidR="00BC3ADA" w:rsidRPr="008B10BD" w:rsidRDefault="00BC3ADA" w:rsidP="009C4A5B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отношени</w:t>
            </w:r>
            <w:r w:rsidR="009C4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повышения удовлетворенности качеством обслуживания в медицинской организации</w:t>
            </w:r>
          </w:p>
        </w:tc>
        <w:tc>
          <w:tcPr>
            <w:tcW w:w="3828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BC3ADA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систему сбора отзывов и предложений пациентов и посетителей учреждения с целью улучшения практики организации процесса оказания услуг.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Pr="008B10BD" w:rsidRDefault="00BB0780" w:rsidP="00BB078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«Бережливая поликлиника» ведется ежедневный мониторинг качества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у регистратуры размещены Лист жалоб и Лист предложений.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Пациенты в свободном доступе могут оставлять свои записи. Делается отметка об исполнении. Контролирует заместитель главного врача по поликлинике.</w:t>
            </w:r>
          </w:p>
        </w:tc>
        <w:tc>
          <w:tcPr>
            <w:tcW w:w="1932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положительный опыт учреждений здравоохранения субъектов РФ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практики и опыт соседних территорий переносятся и внедряются в учреждении. (Увеличение времени приема врачей, работа с электронным расписанием и др.)</w:t>
            </w:r>
          </w:p>
        </w:tc>
        <w:tc>
          <w:tcPr>
            <w:tcW w:w="1932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попечительский совет учреждения к решению вопросов о создании в учреждении клиент ориентированной среды, комфортных процедур получения услуг, вопросов развития дополнительных сервисов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Pr="00BB0780" w:rsidRDefault="00BB0780" w:rsidP="00BB078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заседания общественного совета по здравоохранению  при администрации Нытвенского района (май-декабрь 2018). На каждом заседании затронуты данные вопросы.</w:t>
            </w:r>
          </w:p>
        </w:tc>
        <w:tc>
          <w:tcPr>
            <w:tcW w:w="1932" w:type="dxa"/>
          </w:tcPr>
          <w:p w:rsidR="00BC3ADA" w:rsidRPr="008B10BD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Утверждать внутренними документами регламенты процедур получения/оказания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услуг, одинаково понятных и специалистам и пациентам.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Default="00BB07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Приказами по больнице утверждены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="00230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пациентов. Размещена информация по видам и условиям бесплатного оказания медпомощи, порядок обеспечения лекарственными препаратами, положение по платным услугам.</w:t>
            </w:r>
          </w:p>
          <w:p w:rsidR="00230D66" w:rsidRPr="00BB0780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C3ADA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возможными способами информировать посетителей/пациентов о правилах, нормативах оказания услуг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Pr="00BB0780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нормативы оказания услуг размещены на информационных стендах учреждения, на сайте Нытвенской РБ /</w:t>
            </w:r>
            <w:r>
              <w:t xml:space="preserve"> </w:t>
            </w:r>
            <w:r w:rsidRPr="00230D66">
              <w:rPr>
                <w:rFonts w:ascii="Times New Roman" w:eastAsia="Times New Roman" w:hAnsi="Times New Roman" w:cs="Times New Roman"/>
                <w:sz w:val="24"/>
                <w:szCs w:val="24"/>
              </w:rPr>
              <w:t>http://nytvarb.ru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1932" w:type="dxa"/>
          </w:tcPr>
          <w:p w:rsidR="00BC3ADA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ADA" w:rsidRPr="008B10BD" w:rsidTr="003E5DE4">
        <w:tc>
          <w:tcPr>
            <w:tcW w:w="695" w:type="dxa"/>
          </w:tcPr>
          <w:p w:rsidR="00BC3ADA" w:rsidRPr="008B10BD" w:rsidRDefault="00BC3ADA" w:rsidP="007D34AD">
            <w:pPr>
              <w:numPr>
                <w:ilvl w:val="0"/>
                <w:numId w:val="2"/>
              </w:num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дезинсекцию помещений медицинского учреждения, главному врачу взять на особый контроль обеспечение чистоты в учреждении.</w:t>
            </w:r>
          </w:p>
        </w:tc>
        <w:tc>
          <w:tcPr>
            <w:tcW w:w="3827" w:type="dxa"/>
          </w:tcPr>
          <w:p w:rsidR="00BC3ADA" w:rsidRPr="008B10BD" w:rsidRDefault="00BC3ADA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C3ADA" w:rsidRPr="00BB0780" w:rsidRDefault="00230D66" w:rsidP="00230D6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Дезинсекция помещений проводится в плановом порядке 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договору со специализированной организацией. Чистота в помещениях контролируется главным врачом и заместителями, старшими медицинскими сестрами подразделений.</w:t>
            </w:r>
          </w:p>
        </w:tc>
        <w:tc>
          <w:tcPr>
            <w:tcW w:w="1932" w:type="dxa"/>
          </w:tcPr>
          <w:p w:rsidR="00BC3ADA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321945" w:rsidRDefault="00321945" w:rsidP="00BC3ADA">
      <w:pPr>
        <w:spacing w:before="120" w:after="120" w:line="240" w:lineRule="auto"/>
        <w:jc w:val="both"/>
      </w:pPr>
    </w:p>
    <w:p w:rsidR="00DC222C" w:rsidRDefault="00BC3ADA" w:rsidP="00BC3ADA">
      <w:pPr>
        <w:spacing w:before="120" w:after="12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 w:rsidRPr="008B10BD">
        <w:rPr>
          <w:rFonts w:ascii="Times New Roman" w:eastAsia="Constantia" w:hAnsi="Times New Roman" w:cs="Times New Roman"/>
          <w:b/>
          <w:sz w:val="24"/>
          <w:szCs w:val="24"/>
        </w:rPr>
        <w:t>Наименование учреждения: ГБУЗ ПК "Уральская районная больница" (Уральский, ул. Железнодорожная, 24) (поликлиника и стационар)</w:t>
      </w:r>
    </w:p>
    <w:p w:rsidR="00DC222C" w:rsidRDefault="00DC222C" w:rsidP="00BC3ADA">
      <w:pPr>
        <w:spacing w:before="120" w:after="12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eastAsia="Constantia" w:hAnsi="Times New Roman" w:cs="Times New Roman"/>
          <w:b/>
          <w:sz w:val="24"/>
          <w:szCs w:val="24"/>
        </w:rPr>
        <w:tab/>
        <w:t>На основании приказа МЗ ПК от 04.03.2015 №СЭД-34-01-06-91 с 01.07.2015 ГБУЗ ПК «Нытвенская ЦРБ» и ГБУЗ ПК «Уральская районная больница» реорганизованы в форме слияния в ГБУЗ ПК «Нытвенская районная больница».</w:t>
      </w:r>
    </w:p>
    <w:tbl>
      <w:tblPr>
        <w:tblStyle w:val="a3"/>
        <w:tblW w:w="14992" w:type="dxa"/>
        <w:tblLook w:val="04A0"/>
      </w:tblPr>
      <w:tblGrid>
        <w:gridCol w:w="815"/>
        <w:gridCol w:w="4203"/>
        <w:gridCol w:w="3508"/>
        <w:gridCol w:w="4482"/>
        <w:gridCol w:w="1984"/>
      </w:tblGrid>
      <w:tr w:rsidR="00230D66" w:rsidRPr="008B10BD" w:rsidTr="00230D66">
        <w:tc>
          <w:tcPr>
            <w:tcW w:w="815" w:type="dxa"/>
            <w:hideMark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hideMark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Рекомендуемые мероприятия/действия</w:t>
            </w:r>
          </w:p>
        </w:tc>
        <w:tc>
          <w:tcPr>
            <w:tcW w:w="3508" w:type="dxa"/>
            <w:hideMark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4482" w:type="dxa"/>
          </w:tcPr>
          <w:p w:rsidR="00230D66" w:rsidRPr="008B10BD" w:rsidRDefault="00230D66" w:rsidP="00A4037B">
            <w:pPr>
              <w:spacing w:line="216" w:lineRule="auto"/>
              <w:jc w:val="both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Мероприятия/действия по устранению</w:t>
            </w:r>
          </w:p>
        </w:tc>
        <w:tc>
          <w:tcPr>
            <w:tcW w:w="1984" w:type="dxa"/>
          </w:tcPr>
          <w:p w:rsidR="00230D66" w:rsidRPr="008B10BD" w:rsidRDefault="00230D66" w:rsidP="00A4037B">
            <w:pPr>
              <w:spacing w:line="216" w:lineRule="auto"/>
              <w:jc w:val="both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30D66" w:rsidRPr="008B10BD" w:rsidTr="00230D66">
        <w:tc>
          <w:tcPr>
            <w:tcW w:w="8526" w:type="dxa"/>
            <w:gridSpan w:val="3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открытости и доступности информации о медицинской организации</w:t>
            </w:r>
          </w:p>
        </w:tc>
        <w:tc>
          <w:tcPr>
            <w:tcW w:w="4482" w:type="dxa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1F9" w:rsidRPr="008B10BD" w:rsidTr="00230D66">
        <w:tc>
          <w:tcPr>
            <w:tcW w:w="815" w:type="dxa"/>
          </w:tcPr>
          <w:p w:rsidR="000241F9" w:rsidRPr="008B10BD" w:rsidRDefault="000241F9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0241F9" w:rsidRPr="008B10BD" w:rsidRDefault="000241F9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информационных стендах нормативно установленную информацию, в единообразном стиле</w:t>
            </w:r>
          </w:p>
        </w:tc>
        <w:tc>
          <w:tcPr>
            <w:tcW w:w="3508" w:type="dxa"/>
          </w:tcPr>
          <w:p w:rsidR="000241F9" w:rsidRPr="008B10BD" w:rsidRDefault="000241F9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заполнены рекламой</w:t>
            </w:r>
          </w:p>
        </w:tc>
        <w:tc>
          <w:tcPr>
            <w:tcW w:w="4482" w:type="dxa"/>
          </w:tcPr>
          <w:p w:rsidR="000241F9" w:rsidRDefault="000241F9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783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унифицированных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учреждения расположены программы госгарантий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Вывешены графики приема специалистов, графики приема главного врача и заместителей. Сделана навигация с указанием помещений. </w:t>
            </w:r>
          </w:p>
          <w:p w:rsidR="000241F9" w:rsidRPr="008B10BD" w:rsidRDefault="000241F9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F9" w:rsidRPr="008B10BD" w:rsidRDefault="000241F9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230D66" w:rsidRPr="008B10BD" w:rsidTr="00230D66">
        <w:tc>
          <w:tcPr>
            <w:tcW w:w="815" w:type="dxa"/>
          </w:tcPr>
          <w:p w:rsidR="00230D66" w:rsidRPr="008B10BD" w:rsidRDefault="00230D66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Укомплектовать информационные стенды отсутствующей информацией</w:t>
            </w:r>
          </w:p>
        </w:tc>
        <w:tc>
          <w:tcPr>
            <w:tcW w:w="3508" w:type="dxa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информационных стендах размещена не вся необходимая информация</w:t>
            </w:r>
          </w:p>
        </w:tc>
        <w:tc>
          <w:tcPr>
            <w:tcW w:w="4482" w:type="dxa"/>
          </w:tcPr>
          <w:p w:rsidR="00230D66" w:rsidRPr="008B10BD" w:rsidRDefault="000241F9" w:rsidP="000241F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на стендах размещены лицензия на медицинскую деятельность, виды оказываемой помощи, контролирующие организации, памятки для пациентов, программа Госгарантий, Закон о защите прав потребителей и пр.</w:t>
            </w:r>
          </w:p>
        </w:tc>
        <w:tc>
          <w:tcPr>
            <w:tcW w:w="1984" w:type="dxa"/>
          </w:tcPr>
          <w:p w:rsidR="00230D66" w:rsidRPr="008B10BD" w:rsidRDefault="000241F9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230D66" w:rsidRPr="008B10BD" w:rsidTr="00230D66">
        <w:tc>
          <w:tcPr>
            <w:tcW w:w="815" w:type="dxa"/>
          </w:tcPr>
          <w:p w:rsidR="00230D66" w:rsidRPr="008B10BD" w:rsidRDefault="00230D66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230D66" w:rsidRPr="008B10BD" w:rsidRDefault="00230D66" w:rsidP="00C133B3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sz w:val="24"/>
                <w:szCs w:val="24"/>
              </w:rPr>
              <w:t>Разработать карточку ответов (памятку) для работников учреждения, с перечнем информации, которая  должна быть озвучена при ответе на телефонный звонок (наименование учреждения, должность, Ф.И.О.), обеспечить компетентность сотрудников, отвечающих на телефонные звонки. Обеспечить компетентность сотрудников, отвечающих на телефонные звонки</w:t>
            </w:r>
          </w:p>
        </w:tc>
        <w:tc>
          <w:tcPr>
            <w:tcW w:w="3508" w:type="dxa"/>
          </w:tcPr>
          <w:p w:rsidR="00230D66" w:rsidRPr="008B10BD" w:rsidRDefault="00230D66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совершении звонка в учреждение специалист при ответе не назвал наименование учреждения, не представился и не назвал свою должность. В утренний звонок не удалось дозвониться</w:t>
            </w:r>
          </w:p>
        </w:tc>
        <w:tc>
          <w:tcPr>
            <w:tcW w:w="4482" w:type="dxa"/>
          </w:tcPr>
          <w:p w:rsidR="00230D66" w:rsidRPr="008B10BD" w:rsidRDefault="00DC222C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сотрудниками регистратуры регулярно проводятся обучающие занятия, тренинги по правилам общения с пациентами, в т.ч. по телефону. </w:t>
            </w:r>
            <w:r w:rsidR="00783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стандартные типовые варианты ответов регистратора, внедрены в работу.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30D66" w:rsidRPr="008B10BD" w:rsidRDefault="00DC222C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B0D80" w:rsidRPr="008B10BD" w:rsidTr="00230D66">
        <w:tc>
          <w:tcPr>
            <w:tcW w:w="815" w:type="dxa"/>
          </w:tcPr>
          <w:p w:rsidR="00EB0D80" w:rsidRPr="008B10BD" w:rsidRDefault="00EB0D80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B0D80" w:rsidRPr="008B10BD" w:rsidRDefault="00EB0D80" w:rsidP="00C133B3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Constantia" w:hAnsi="Times New Roman" w:cs="Times New Roman"/>
                <w:sz w:val="24"/>
                <w:szCs w:val="24"/>
              </w:rPr>
              <w:t>Привести сайты в соответствии с нормативно-установленными требованиями, добавить недостающую информацию, актуализировать их</w:t>
            </w:r>
          </w:p>
        </w:tc>
        <w:tc>
          <w:tcPr>
            <w:tcW w:w="3508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учреждения размещена не вся необходимая информация.</w:t>
            </w:r>
          </w:p>
        </w:tc>
        <w:tc>
          <w:tcPr>
            <w:tcW w:w="4482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информация выставлена в соответствии с законодательством. Определен сотрудник, отвечающий за ведение и наполнение сайта. </w:t>
            </w:r>
          </w:p>
        </w:tc>
        <w:tc>
          <w:tcPr>
            <w:tcW w:w="1984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B0D80" w:rsidRPr="008B10BD" w:rsidTr="00230D66">
        <w:tc>
          <w:tcPr>
            <w:tcW w:w="815" w:type="dxa"/>
          </w:tcPr>
          <w:p w:rsidR="00EB0D80" w:rsidRPr="008B10BD" w:rsidRDefault="00EB0D80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возможность получения информации по электронной почте</w:t>
            </w:r>
          </w:p>
        </w:tc>
        <w:tc>
          <w:tcPr>
            <w:tcW w:w="3508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запрос по электронной почте не было получено ответа</w:t>
            </w:r>
          </w:p>
        </w:tc>
        <w:tc>
          <w:tcPr>
            <w:tcW w:w="4482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единый электронный почтовый ящик. Производится регистрация входящей документации. Дополнительно ведется учет по обращениям граждан.</w:t>
            </w:r>
          </w:p>
        </w:tc>
        <w:tc>
          <w:tcPr>
            <w:tcW w:w="1984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B0D80" w:rsidRPr="008B10BD" w:rsidTr="00230D66">
        <w:tc>
          <w:tcPr>
            <w:tcW w:w="8526" w:type="dxa"/>
            <w:gridSpan w:val="3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комфортности условий и доступности   получения услуг</w:t>
            </w:r>
          </w:p>
        </w:tc>
        <w:tc>
          <w:tcPr>
            <w:tcW w:w="4482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D80" w:rsidRPr="008B10BD" w:rsidTr="00230D66">
        <w:tc>
          <w:tcPr>
            <w:tcW w:w="815" w:type="dxa"/>
          </w:tcPr>
          <w:p w:rsidR="00EB0D80" w:rsidRPr="008B10BD" w:rsidRDefault="00EB0D80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посетителей бесплатными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бахилами перед входом в процедурные, стоматологические кабинеты; в стационаре обеспечить бахилами посетителей</w:t>
            </w:r>
          </w:p>
        </w:tc>
        <w:tc>
          <w:tcPr>
            <w:tcW w:w="3508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Бахилы не выдаются и не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продаются</w:t>
            </w:r>
          </w:p>
        </w:tc>
        <w:tc>
          <w:tcPr>
            <w:tcW w:w="4482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Установлены емкости для чистых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использованных бахил возле режимных кабинетов поликлиники.</w:t>
            </w:r>
          </w:p>
        </w:tc>
        <w:tc>
          <w:tcPr>
            <w:tcW w:w="1984" w:type="dxa"/>
          </w:tcPr>
          <w:p w:rsidR="00EB0D80" w:rsidRPr="008B10BD" w:rsidRDefault="00EB0D80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2B487B" w:rsidRPr="008B10BD" w:rsidTr="00230D66">
        <w:tc>
          <w:tcPr>
            <w:tcW w:w="815" w:type="dxa"/>
          </w:tcPr>
          <w:p w:rsidR="002B487B" w:rsidRPr="008B10BD" w:rsidRDefault="002B487B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относительно оборудования учреждения специальным оборудованием для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(поручни, пандусы для основного входа, лифты), сделать туалетную кабинку для инвалидов.</w:t>
            </w:r>
          </w:p>
        </w:tc>
        <w:tc>
          <w:tcPr>
            <w:tcW w:w="3508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снаружи и внутри учреждения не оборудованы приспособлениями для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482" w:type="dxa"/>
          </w:tcPr>
          <w:p w:rsidR="002B487B" w:rsidRPr="008B10BD" w:rsidRDefault="002B487B" w:rsidP="0023248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проведены масштабные ремонтные работы по проекту «Бережливая поликлиника». Заменена мебель в коридорах поликлиники, сделана «открытая» регистратура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Оборудованы туалеты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поликлинике.</w:t>
            </w:r>
          </w:p>
        </w:tc>
        <w:tc>
          <w:tcPr>
            <w:tcW w:w="1984" w:type="dxa"/>
          </w:tcPr>
          <w:p w:rsidR="002B487B" w:rsidRDefault="002B487B">
            <w:r w:rsidRPr="00B672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2B487B" w:rsidRPr="008B10BD" w:rsidTr="00230D66">
        <w:tc>
          <w:tcPr>
            <w:tcW w:w="815" w:type="dxa"/>
          </w:tcPr>
          <w:p w:rsidR="002B487B" w:rsidRPr="008B10BD" w:rsidRDefault="002B487B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Контролировать, чтобы ступени были не скользкие – покрыть их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антискользящей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 или покрытием</w:t>
            </w:r>
          </w:p>
        </w:tc>
        <w:tc>
          <w:tcPr>
            <w:tcW w:w="3508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высокие, скользкие</w:t>
            </w:r>
          </w:p>
        </w:tc>
        <w:tc>
          <w:tcPr>
            <w:tcW w:w="4482" w:type="dxa"/>
          </w:tcPr>
          <w:p w:rsidR="002B487B" w:rsidRPr="008B10BD" w:rsidRDefault="002B487B" w:rsidP="002B48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ремонту входных групп. На всех входах в поликлинику, стационар, лабораторию оборудованы пандусы и поручни. Все ремонты внутри помещений проводятся с учетом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984" w:type="dxa"/>
          </w:tcPr>
          <w:p w:rsidR="002B487B" w:rsidRDefault="002B487B">
            <w:r w:rsidRPr="00B672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2B487B" w:rsidRPr="008B10BD" w:rsidTr="00230D66">
        <w:tc>
          <w:tcPr>
            <w:tcW w:w="8526" w:type="dxa"/>
            <w:gridSpan w:val="3"/>
          </w:tcPr>
          <w:p w:rsidR="002B487B" w:rsidRPr="008B10BD" w:rsidRDefault="002B487B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отношении времени  ожидания в очереди при получении медицинской услуги</w:t>
            </w:r>
          </w:p>
        </w:tc>
        <w:tc>
          <w:tcPr>
            <w:tcW w:w="4482" w:type="dxa"/>
          </w:tcPr>
          <w:p w:rsidR="002B487B" w:rsidRPr="008B10BD" w:rsidRDefault="002B487B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87B" w:rsidRPr="008B10BD" w:rsidRDefault="002B487B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7B" w:rsidRPr="008B10BD" w:rsidTr="00230D66">
        <w:tc>
          <w:tcPr>
            <w:tcW w:w="815" w:type="dxa"/>
          </w:tcPr>
          <w:p w:rsidR="002B487B" w:rsidRPr="008B10BD" w:rsidRDefault="002B487B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доукомплетование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штата больницы дополнительными специалистами в соответствие с потребностями пациентов</w:t>
            </w:r>
          </w:p>
        </w:tc>
        <w:tc>
          <w:tcPr>
            <w:tcW w:w="3508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долгие очереди на УЗИ/ЭКГ, так как работает только один врач</w:t>
            </w:r>
          </w:p>
        </w:tc>
        <w:tc>
          <w:tcPr>
            <w:tcW w:w="4482" w:type="dxa"/>
          </w:tcPr>
          <w:p w:rsidR="002B487B" w:rsidRPr="008B10BD" w:rsidRDefault="002B487B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филиал п. Уральский по графику направляются недостающие специалисты. Функциональную диагностику обеспечивает 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 квалифицированный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врач. Сроки ожидания не превышают установленных стандартов.</w:t>
            </w:r>
          </w:p>
        </w:tc>
        <w:tc>
          <w:tcPr>
            <w:tcW w:w="1984" w:type="dxa"/>
          </w:tcPr>
          <w:p w:rsidR="002B487B" w:rsidRDefault="002B487B">
            <w:r w:rsidRPr="00B672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B0D80" w:rsidRPr="008B10BD" w:rsidTr="00230D66">
        <w:tc>
          <w:tcPr>
            <w:tcW w:w="8526" w:type="dxa"/>
            <w:gridSpan w:val="3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доброжелательности</w:t>
            </w: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вежливости и компетентности  работников медицинской организации </w:t>
            </w:r>
          </w:p>
        </w:tc>
        <w:tc>
          <w:tcPr>
            <w:tcW w:w="4482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A5" w:rsidRPr="008B10BD" w:rsidTr="00230D66">
        <w:tc>
          <w:tcPr>
            <w:tcW w:w="815" w:type="dxa"/>
          </w:tcPr>
          <w:p w:rsidR="00CF40A5" w:rsidRPr="008B10BD" w:rsidRDefault="00CF40A5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CF40A5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стандарт </w:t>
            </w:r>
            <w:proofErr w:type="spell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сотрудников, в частности, сотрудников регистратуры</w:t>
            </w:r>
          </w:p>
        </w:tc>
        <w:tc>
          <w:tcPr>
            <w:tcW w:w="3508" w:type="dxa"/>
          </w:tcPr>
          <w:p w:rsidR="00CF40A5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доброжелательный персонал в поликлинике</w:t>
            </w:r>
          </w:p>
        </w:tc>
        <w:tc>
          <w:tcPr>
            <w:tcW w:w="4482" w:type="dxa"/>
          </w:tcPr>
          <w:p w:rsidR="00CF40A5" w:rsidRPr="008B10BD" w:rsidRDefault="00CF40A5" w:rsidP="00A4037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выездной цикл обучающих семинаров (ПГУ,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персонала по взаимодействию с пациентами. Вопрос регулярно обсуждается на аппаратных совещаниях у заместителей и главного врача.</w:t>
            </w:r>
          </w:p>
        </w:tc>
        <w:tc>
          <w:tcPr>
            <w:tcW w:w="1984" w:type="dxa"/>
          </w:tcPr>
          <w:p w:rsidR="00CF40A5" w:rsidRDefault="00CF40A5">
            <w:r w:rsidRPr="00C17A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CF40A5" w:rsidRPr="008B10BD" w:rsidTr="00230D66">
        <w:tc>
          <w:tcPr>
            <w:tcW w:w="815" w:type="dxa"/>
          </w:tcPr>
          <w:p w:rsidR="00CF40A5" w:rsidRPr="008B10BD" w:rsidRDefault="00CF40A5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CF40A5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повышение квалификации специалистов больницы. Организовать контроль работы специалистов учреждения</w:t>
            </w:r>
          </w:p>
        </w:tc>
        <w:tc>
          <w:tcPr>
            <w:tcW w:w="3508" w:type="dxa"/>
          </w:tcPr>
          <w:p w:rsidR="00CF40A5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опросов: </w:t>
            </w:r>
            <w:r w:rsidRPr="008B1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«есть хорошая аппаратура, но навыков специалистов не хватает». </w:t>
            </w: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вопрос к качеству работы специалистов в принципе.</w:t>
            </w:r>
          </w:p>
        </w:tc>
        <w:tc>
          <w:tcPr>
            <w:tcW w:w="4482" w:type="dxa"/>
          </w:tcPr>
          <w:p w:rsidR="00CF40A5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специальностям проводится в соответствии с годовым графиком (не реже 1 раза в 5 лет), дополнительно осуществляется тематическое усовершенствование. Наиболее распространенные методики диагностических обследований в подразделении осуществляются, неиспользованного оборудования нет.</w:t>
            </w:r>
          </w:p>
        </w:tc>
        <w:tc>
          <w:tcPr>
            <w:tcW w:w="1984" w:type="dxa"/>
          </w:tcPr>
          <w:p w:rsidR="00CF40A5" w:rsidRDefault="00CF40A5">
            <w:r w:rsidRPr="00C17A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B0D80" w:rsidRPr="008B10BD" w:rsidTr="00230D66">
        <w:tc>
          <w:tcPr>
            <w:tcW w:w="8526" w:type="dxa"/>
            <w:gridSpan w:val="3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отношении повышения удовлетворенности качеством обслуживания в медицинской организации</w:t>
            </w:r>
          </w:p>
        </w:tc>
        <w:tc>
          <w:tcPr>
            <w:tcW w:w="4482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D80" w:rsidRPr="008B10BD" w:rsidRDefault="00EB0D80" w:rsidP="00C133B3">
            <w:pPr>
              <w:spacing w:line="21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D80" w:rsidRPr="008B10BD" w:rsidTr="00230D66">
        <w:tc>
          <w:tcPr>
            <w:tcW w:w="815" w:type="dxa"/>
          </w:tcPr>
          <w:p w:rsidR="00EB0D80" w:rsidRPr="008B10BD" w:rsidRDefault="00EB0D80" w:rsidP="00C133B3">
            <w:pPr>
              <w:numPr>
                <w:ilvl w:val="0"/>
                <w:numId w:val="1"/>
              </w:numPr>
              <w:spacing w:before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возможными способами информировать посетителей/пациентов и самих врачей о правилах, нормативах оказания услуг</w:t>
            </w:r>
          </w:p>
        </w:tc>
        <w:tc>
          <w:tcPr>
            <w:tcW w:w="3508" w:type="dxa"/>
          </w:tcPr>
          <w:p w:rsidR="00EB0D80" w:rsidRPr="008B10BD" w:rsidRDefault="00EB0D80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опросов, есть мнение, что терапевты выписывают платные лекарства </w:t>
            </w:r>
            <w:proofErr w:type="gramStart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8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льготных</w:t>
            </w:r>
          </w:p>
        </w:tc>
        <w:tc>
          <w:tcPr>
            <w:tcW w:w="4482" w:type="dxa"/>
          </w:tcPr>
          <w:p w:rsidR="00EB0D80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учреждения и на сайте размещены территориальная программа госгарантий медицинской помощи, Порядок обеспечения лекарственными препаратами, региональный перечень медикаментов. Участковые терапевты выписывают льготные медикаменты в соответствии с годовой заявкой на лекарства и региональным перечнем.</w:t>
            </w:r>
          </w:p>
        </w:tc>
        <w:tc>
          <w:tcPr>
            <w:tcW w:w="1984" w:type="dxa"/>
          </w:tcPr>
          <w:p w:rsidR="00EB0D80" w:rsidRPr="008B10BD" w:rsidRDefault="00CF40A5" w:rsidP="00C133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BC3ADA" w:rsidRDefault="00BC3ADA" w:rsidP="002B487B"/>
    <w:p w:rsidR="00321945" w:rsidRPr="00321945" w:rsidRDefault="00321945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>Главный врач ГБУЗ ПК «Нытвенская районная больница»</w:t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  <w:t>М.М. Обухова</w:t>
      </w:r>
    </w:p>
    <w:p w:rsidR="00321945" w:rsidRPr="00321945" w:rsidRDefault="00321945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945" w:rsidRPr="00321945" w:rsidRDefault="00321945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945" w:rsidRPr="00321945" w:rsidRDefault="00321945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>Председатель общественного совета при администрации</w:t>
      </w:r>
    </w:p>
    <w:p w:rsidR="00321945" w:rsidRDefault="00321945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>Нытвенского муниципального района</w:t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1945">
        <w:rPr>
          <w:rFonts w:ascii="Times New Roman" w:eastAsia="Times New Roman" w:hAnsi="Times New Roman" w:cs="Times New Roman"/>
          <w:b/>
          <w:sz w:val="24"/>
          <w:szCs w:val="24"/>
        </w:rPr>
        <w:t>А.С. Заморин</w:t>
      </w:r>
    </w:p>
    <w:p w:rsidR="009C4A5B" w:rsidRDefault="009C4A5B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A5B" w:rsidRPr="00321945" w:rsidRDefault="009C4A5B" w:rsidP="002B48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13.12.2018</w:t>
      </w:r>
    </w:p>
    <w:sectPr w:rsidR="009C4A5B" w:rsidRPr="00321945" w:rsidSect="007D3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AC9"/>
    <w:multiLevelType w:val="hybridMultilevel"/>
    <w:tmpl w:val="1C48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112F"/>
    <w:multiLevelType w:val="hybridMultilevel"/>
    <w:tmpl w:val="1C48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4AD"/>
    <w:rsid w:val="000241F9"/>
    <w:rsid w:val="000610FA"/>
    <w:rsid w:val="000A2E93"/>
    <w:rsid w:val="00221424"/>
    <w:rsid w:val="00230D66"/>
    <w:rsid w:val="0023248F"/>
    <w:rsid w:val="002B487B"/>
    <w:rsid w:val="00321945"/>
    <w:rsid w:val="003E5DE4"/>
    <w:rsid w:val="00556C9D"/>
    <w:rsid w:val="0062366D"/>
    <w:rsid w:val="007836C4"/>
    <w:rsid w:val="007D34AD"/>
    <w:rsid w:val="009C4A5B"/>
    <w:rsid w:val="00AB0F22"/>
    <w:rsid w:val="00BB0780"/>
    <w:rsid w:val="00BC3ADA"/>
    <w:rsid w:val="00CA4DCF"/>
    <w:rsid w:val="00CF40A5"/>
    <w:rsid w:val="00DC222C"/>
    <w:rsid w:val="00DE5F81"/>
    <w:rsid w:val="00E11806"/>
    <w:rsid w:val="00EB0D80"/>
    <w:rsid w:val="00F1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2018-12-13T10:14:00Z</cp:lastPrinted>
  <dcterms:created xsi:type="dcterms:W3CDTF">2018-12-12T06:35:00Z</dcterms:created>
  <dcterms:modified xsi:type="dcterms:W3CDTF">2018-12-13T10:15:00Z</dcterms:modified>
</cp:coreProperties>
</file>